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251B1B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251B1B" w:rsidRPr="00251B1B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51B1B" w:rsidRPr="00251B1B">
              <w:rPr>
                <w:rFonts w:asciiTheme="minorHAnsi" w:eastAsiaTheme="minorHAnsi" w:hAnsiTheme="minorHAnsi" w:cstheme="minorHAnsi"/>
                <w:lang w:val="el-GR"/>
              </w:rPr>
              <w:t xml:space="preserve">Καθιέρωση ετήσιου </w:t>
            </w:r>
            <w:r w:rsidR="00251B1B" w:rsidRPr="00251B1B">
              <w:rPr>
                <w:rFonts w:asciiTheme="minorHAnsi" w:eastAsiaTheme="minorHAnsi" w:hAnsiTheme="minorHAnsi" w:cstheme="minorHAnsi"/>
              </w:rPr>
              <w:t>forum</w:t>
            </w:r>
            <w:r w:rsidR="00251B1B" w:rsidRPr="00251B1B">
              <w:rPr>
                <w:rFonts w:asciiTheme="minorHAnsi" w:eastAsiaTheme="minorHAnsi" w:hAnsiTheme="minorHAnsi" w:cstheme="minorHAnsi"/>
                <w:lang w:val="el-GR"/>
              </w:rPr>
              <w:t xml:space="preserve"> με συμμετοχή του ΤΥΠ και των εταιρειών πληροφορικής, με σκοπό τη συστηματική αλληλοενημέρωση τους αναφορικά με την προώθηση  έργων και πρωτοβουλιών στις ΤΠΕ.</w:t>
            </w:r>
            <w:r w:rsidR="00251B1B" w:rsidRPr="00251B1B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:rsidR="00B0650F" w:rsidRPr="00CF417D" w:rsidRDefault="002E1A70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845E99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  <w:r w:rsidR="00F824F8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</w:t>
            </w:r>
            <w:r w:rsidR="00251B1B">
              <w:rPr>
                <w:rFonts w:asciiTheme="minorHAnsi" w:hAnsiTheme="minorHAnsi"/>
                <w:b/>
                <w:bCs/>
                <w:lang w:val="en-GB"/>
              </w:rPr>
              <w:t xml:space="preserve">                                               </w:t>
            </w:r>
            <w:r w:rsidR="00251B1B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F824F8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</w:t>
            </w:r>
            <w:r w:rsidR="00845E99" w:rsidRPr="001F641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45E9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</w:t>
            </w:r>
          </w:p>
          <w:p w:rsidR="00626ACB" w:rsidRPr="00CF417D" w:rsidRDefault="004E1EED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251B1B" w:rsidRDefault="00C3406A" w:rsidP="00D83F3A">
      <w:pPr>
        <w:jc w:val="center"/>
        <w:rPr>
          <w:rFonts w:eastAsiaTheme="majorEastAsia" w:cstheme="majorBidi"/>
          <w:sz w:val="24"/>
          <w:szCs w:val="24"/>
          <w:lang w:val="en-GB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251B1B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ΤΥΠ, </w:t>
      </w:r>
      <w:r w:rsidR="00251B1B">
        <w:rPr>
          <w:rFonts w:eastAsiaTheme="majorEastAsia" w:cstheme="majorBidi"/>
          <w:b/>
          <w:bCs/>
          <w:color w:val="1F497D" w:themeColor="text2"/>
          <w:sz w:val="24"/>
          <w:szCs w:val="24"/>
          <w:lang w:val="en-GB"/>
        </w:rPr>
        <w:t>CITEA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1EB9"/>
    <w:rsid w:val="00024255"/>
    <w:rsid w:val="00024EC4"/>
    <w:rsid w:val="00040A2D"/>
    <w:rsid w:val="000616DC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45E99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1E82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3</cp:revision>
  <cp:lastPrinted>2012-02-29T09:16:00Z</cp:lastPrinted>
  <dcterms:created xsi:type="dcterms:W3CDTF">2012-03-01T09:24:00Z</dcterms:created>
  <dcterms:modified xsi:type="dcterms:W3CDTF">2012-03-01T09:25:00Z</dcterms:modified>
</cp:coreProperties>
</file>